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0514" w14:textId="51A563F5" w:rsidR="00041C32" w:rsidRDefault="0092305D" w:rsidP="00F35112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223DFCD9" wp14:editId="2B9DB2EC">
                <wp:simplePos x="0" y="0"/>
                <wp:positionH relativeFrom="page">
                  <wp:posOffset>274320</wp:posOffset>
                </wp:positionH>
                <wp:positionV relativeFrom="page">
                  <wp:posOffset>951230</wp:posOffset>
                </wp:positionV>
                <wp:extent cx="7218680" cy="480695"/>
                <wp:effectExtent l="0" t="0" r="0" b="1905"/>
                <wp:wrapThrough wrapText="bothSides">
                  <wp:wrapPolygon edited="0">
                    <wp:start x="0" y="0"/>
                    <wp:lineTo x="0" y="20544"/>
                    <wp:lineTo x="21509" y="20544"/>
                    <wp:lineTo x="2150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480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alpha val="86000"/>
                              </a:srgb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40A7" w14:textId="0845320D" w:rsidR="00F35112" w:rsidRPr="00CC0813" w:rsidRDefault="000E3C5F" w:rsidP="00CC08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TROUBLESHOOTING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1.6pt;margin-top:74.9pt;width:568.4pt;height:37.8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mAT8DAAAnBwAADgAAAGRycy9lMm9Eb2MueG1srFVRb9s2EH4fsP9A8N2RZMiOY0QpVAcaBgRt&#10;0WTIM01RtjCK5Egmdjb0v+8jKTlu2gHrMD/Qx7vj8fjdd6frd8dBkmdhXa9VRYuLnBKhuG57tavo&#10;bw/NbEWJ80y1TGolKvoiHH138/NP1wezFnO917IVliCIcuuDqejee7POMsf3YmDuQhuhYOy0HZjH&#10;1u6y1rIDog8ym+f5Mjto2xqruXAO2ttkpDcxftcJ7j92nROeyIoiNx9XG9dtWLOba7beWWb2PR/T&#10;YP8hi4H1CpeeQt0yz8iT7b8JNfTcaqc7f8H1kOmu67mIb8BrivzNa+73zIj4FoDjzAkm9/+F5R+e&#10;P1nSt6hdSYliA2r0II6evNdHAhXwORi3htu9gaM/Qg/fSe+gDM8+dnYI/3gQgR1Iv5zQDdE4lJfz&#10;YrVcwcRhK1f58moRwmSvp411/hehBxKEilpUL4LKnu+cT66Ty4h12/RSkk72oI4CwSix2j/2fh+h&#10;C4lGR4fzSSBGA708qp3dbTfSkmcGcjRNjl+6Tpo9S9rVMijT1aN7zHjnzsMV4eh3Yzb4vY25KP85&#10;JsDYTcnKXhEW2igeQHziOJMCpRpp63spPgOjlB5IHNEIiUkVVqUDOsmaNCJ2RAKTrVGYEZdQosjW&#10;vzaLy3l9ubiaLetFMSuLfDWr63w+u23qvM7LZnNVvv+CFw2sKNcH9I1B1wXCgBeNZLuRo8H870g6&#10;MP5VSxdFFpsp4R+JBlBwQcR9SjkLpEzki5J/kSI9/LPoQOfIwaCIg0Scqsw4F8pPUaWCd/DqgNOP&#10;HBz9w9EE6Y8cPp2IN2vlT4eHXmmbqBnm32va7e9Tyl3yBxhn7w6iP26PKHUQt7p9Qa+iEwJViDO8&#10;6dFQd8z5T8xivEGJke0/YumkPlRUjxIle23//J4++KOgsFISyl5R98cTs2g4+atCR10VZYmwPm5K&#10;kAgbe27ZnlvU07DRaLoiZhfF4O/lJHZWD4+Y7HW4FSamOO6uqJ/EjU9DHF8GLuo6OmGiGubv1L3h&#10;U+eHcfFwfGTWjDPFg0Ef9DRY2frNaEm+oTBK109ed33srldUR+AxjdMcSF+OMO7P99Hr9ft28zcA&#10;AAD//wMAUEsDBBQABgAIAAAAIQAB1wxs4QAAAAsBAAAPAAAAZHJzL2Rvd25yZXYueG1sTI/BTsMw&#10;DIbvSLxDZCRuLG3ZUClNJ4ZAGhICse3CLWtMW9E4VZN1gafHO8HR9qff318uo+3FhKPvHClIZwkI&#10;pNqZjhoFu+3TVQ7CB01G945QwTd6WFbnZ6UujDvSO06b0AgOIV9oBW0IQyGlr1u02s/cgMS3Tzda&#10;HXgcG2lGfeRw28ssSW6k1R3xh1YP+NBi/bU5WAUrep3yn4/h8SV9Xm9ju55Wu/im1OVFvL8DETCG&#10;PxhO+qwOFTvt3YGMF72C+XXGJO/nt1zhBKR5wu32CrJssQBZlfJ/h+oXAAD//wMAUEsBAi0AFAAG&#10;AAgAAAAhAOSZw8D7AAAA4QEAABMAAAAAAAAAAAAAAAAAAAAAAFtDb250ZW50X1R5cGVzXS54bWxQ&#10;SwECLQAUAAYACAAAACEAI7Jq4dcAAACUAQAACwAAAAAAAAAAAAAAAAAsAQAAX3JlbHMvLnJlbHNQ&#10;SwECLQAUAAYACAAAACEAiKimAT8DAAAnBwAADgAAAAAAAAAAAAAAAAAsAgAAZHJzL2Uyb0RvYy54&#10;bWxQSwECLQAUAAYACAAAACEAAdcMbOEAAAALAQAADwAAAAAAAAAAAAAAAACXBQAAZHJzL2Rvd25y&#10;ZXYueG1sUEsFBgAAAAAEAAQA8wAAAKUGAAAAAA==&#10;" mv:complextextbox="1" fillcolor="red" stroked="f">
                <v:fill opacity="56360f" o:opacity2="35389f" rotate="t" focus="100%" type="gradient">
                  <o:fill v:ext="view" type="gradientUnscaled"/>
                </v:fill>
                <v:textbox>
                  <w:txbxContent>
                    <w:p w14:paraId="728440A7" w14:textId="0845320D" w:rsidR="00F35112" w:rsidRPr="00CC0813" w:rsidRDefault="000E3C5F" w:rsidP="00CC081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TROUBLESHOOTING GUIDE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B281563" wp14:editId="2E23A591">
                <wp:simplePos x="0" y="0"/>
                <wp:positionH relativeFrom="page">
                  <wp:posOffset>4038600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8pt;margin-top:127pt;width:255.2pt;height:81pt;z-index:25166131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QEtACAABZBgAADgAAAGRycy9lMm9Eb2MueG1srFXdT9swEH+ftP/B8vtIUspgFSmqQJ0mMUDA&#10;xLPrOIklx+fZ7tf++p3tJK0A8TCtD+757nffvsvl1a5TZCOsk6BLWpzklAjNoZK6Kemv5+WXC0qc&#10;Z7piCrQo6V44ejX//Olya2ZiAi2oSliCRrSbbU1JW+/NLMscb0XH3AkYoVFYg+2Yx6ttssqyLVrv&#10;VDbJ86/ZFmxlLHDhHHJvkpDOo/26Ftzf17UTnqiSYmw+njaeq3Bm80s2aywzreR9GOwfouiY1Oh0&#10;NHXDPCNrK9+Y6iS34KD2Jxy6DOpachFzwGyK/FU2Ty0zIuaCxXFmLJP7f2b53ebBElmVdILl0azD&#10;Hj1i1ZhulCDIwwJtjZsh7sk82P7mkAzZ7mrbhX/Mg+xiUfdjUcXOE47M08m0yKdonKOsyCcX53m0&#10;mh3UjXX+u4COBKKkFv3HYrLNrfPoEqEDpK9xtZRKRdohJBHEABYmj5rx/YhrZcmGYedXzSQZVKZl&#10;iTXEMCKjm8Yd2yry8HvPIONcaF9EkZfaJ5tnER6flGtZJRK3t5LYzP+EKvFPRzjm9zYMZDYpuUBZ&#10;NqasdIjRgZIjy9lmNSa7XA5hBLsHGN6CahbamRoYKb9XIhhU+lHU+BKwZSmvMaQU7pBy6kdEB7Ua&#10;GzEqnn5Uq6TY44OqiPM5KqcWfeh11IieQftRuZMa7HveFXap95zwQwVS3qEEK6j2OAQW0nZwhi8l&#10;PsRb5vwDs7gO8PHiivP3eNQKtiWFnqKkBfvnPX7A45SilJItrpeSut9rZgUl6ofGZ/qtmIaZ8PEy&#10;PTsP02ePJatjiV5314DvuMBlangkA96rgawtdC+4CRfBK4qY5ui7pNzb4XLt09rDXcrFYhFhuIMM&#10;87f6yfCh62HQnncvzJp+Gj0O8h0Mq4jNXg1lwoZ+aFisPdQyTuyhrn29cX+lCUu7NizI43tEHb4I&#10;878AAAD//wMAUEsDBBQABgAIAAAAIQDc0APc4gAAAAwBAAAPAAAAZHJzL2Rvd25yZXYueG1sTI/B&#10;TsMwEETvSPyDtUjcqJOSBhTiVAgBQhyKGvgAN1ni0HgdxW6S9uvZnuC2oxnNvsnXs+3EiINvHSmI&#10;FxEIpMrVLTUKvj5fbu5B+KCp1p0jVHBED+vi8iLXWe0m2uJYhkZwCflMKzAh9JmUvjJotV+4Hom9&#10;bzdYHVgOjawHPXG57eQyilJpdUv8wegenwxW+/JgFdD78934sTptmqn82exf3+aTOW6Vur6aHx9A&#10;BJzDXxjO+IwOBTPt3IFqLzoF6W3KW4KC5Srh45yIkzQBsVOQxOzJIpf/RxS/AAAA//8DAFBLAQIt&#10;ABQABgAIAAAAIQDkmcPA+wAAAOEBAAATAAAAAAAAAAAAAAAAAAAAAABbQ29udGVudF9UeXBlc10u&#10;eG1sUEsBAi0AFAAGAAgAAAAhACOyauHXAAAAlAEAAAsAAAAAAAAAAAAAAAAALAEAAF9yZWxzLy5y&#10;ZWxzUEsBAi0AFAAGAAgAAAAhAEqi0BLQAgAAWQYAAA4AAAAAAAAAAAAAAAAALAIAAGRycy9lMm9E&#10;b2MueG1sUEsBAi0AFAAGAAgAAAAhANzQA9ziAAAADAEAAA8AAAAAAAAAAAAAAAAAKAUAAGRycy9k&#10;b3ducmV2LnhtbFBLBQYAAAAABAAEAPMAAAA3BgAAAAA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641B417" wp14:editId="01A6CA20">
                <wp:simplePos x="0" y="0"/>
                <wp:positionH relativeFrom="page">
                  <wp:posOffset>556260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8pt;margin-top:127pt;width:255.2pt;height:81pt;z-index:2516623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E/NECAABZBgAADgAAAGRycy9lMm9Eb2MueG1srFVLT9wwEL5X6n+wfC9JlqXQFVm0Am1ViQIC&#10;Ks5ex04iOR7X9r766zu2k+wKEIeqHMJ4/M3rG8/s5dWuU2QjrGtBl7Q4ySkRmkPV6rqkv56XXy4o&#10;cZ7piinQoqR74ejV/POny62ZiQk0oCphCTrRbrY1JW28N7Msc7wRHXMnYITGSwm2Yx6Pts4qy7bo&#10;vVPZJM+/ZluwlbHAhXOovUmXdB79Sym4v5fSCU9USTE3H782flfhm80v2ay2zDQt79Ng/5BFx1qN&#10;QUdXN8wzsrbtG1ddyy04kP6EQ5eBlC0XsQaspshfVfPUMCNiLUiOMyNN7v+55XebB0vaCnt3Tolm&#10;HfboEVljulaCoA4J2ho3Q9yTebD9yaEYqt1J24X/WAfZRVL3I6li5wlH5elkWuRT5J7jXZFPLs7z&#10;SHt2MDfW+e8COhKEklqMH8lkm1vnMSRCB0jPcbVslYqyQ0gSiAEkJo+W8f2Ia2XJhmHnV/UkOVSm&#10;YUk15DAiY5jaHfsq8vD3nkPGudC+iFe+1T75PIvw+KRcwyqRtL2XpGb+J1RJfzrCsb63aaCyTsUF&#10;ybKxZKVDjg5UO6qcrVdjscvlkEbwe4DhKZhmoZ2pgVHyeyWCQ6UfhcSXgC1LdY0ppXSHklM/IjqY&#10;SWzEaHj6EVfJsMcHUxHnczROLfow6mgRI4P2o3HXarDvRVfYpT5ywg8MpLoDBSuo9jgEFtJ2cIYv&#10;W3yIt8z5B2ZxHeDjxRXn7/EjFWxLCr1ESQP2z3v6gMcpxVtKtrheSup+r5kVlKgfGp/pt2IaZsLH&#10;w/TsfIIHe3yzOr7R6+4a8B0XuEwNj2LAezWI0kL3gptwEaLiFdMcY5eUezscrn1ae7hLuVgsIgx3&#10;kGH+Vj8ZPnQ9DNrz7oVZ00+jx0G+g2EVsdmroUzY0A8Ni7UH2caJPfDa8437K01Y2rVhQR6fI+rw&#10;izD/CwAA//8DAFBLAwQUAAYACAAAACEAOKAXruIAAAAKAQAADwAAAGRycy9kb3ducmV2LnhtbEyP&#10;QU7DMBBF90jcwRokdtRp1aRpiFMhBAixKGroAdzYxKHxOIrdJO3pma5gN6N5+vN+vplsywbd+8ah&#10;gPksAqaxcqrBWsD+6/UhBeaDRCVbh1rAWXvYFLc3ucyUG3GnhzLUjELQZ1KACaHLOPeV0Vb6mes0&#10;0u3b9VYGWvuaq16OFG5bvoiihFvZIH0wstPPRlfH8mQF4MfLaviML9t6LH+2x7f36WLOOyHu76an&#10;R2BBT+EPhqs+qUNBTgd3QuVZKyBdJUQKWMRL6kRAvE5pOAhYzpMIeJHz/xWKXwAAAP//AwBQSwEC&#10;LQAUAAYACAAAACEA5JnDwPsAAADhAQAAEwAAAAAAAAAAAAAAAAAAAAAAW0NvbnRlbnRfVHlwZXNd&#10;LnhtbFBLAQItABQABgAIAAAAIQAjsmrh1wAAAJQBAAALAAAAAAAAAAAAAAAAACwBAABfcmVscy8u&#10;cmVsc1BLAQItABQABgAIAAAAIQBDuoT80QIAAFkGAAAOAAAAAAAAAAAAAAAAACwCAABkcnMvZTJv&#10;RG9jLnhtbFBLAQItABQABgAIAAAAIQA4oBeu4gAAAAoBAAAPAAAAAAAAAAAAAAAAACkFAABkcnMv&#10;ZG93bnJldi54bWxQSwUGAAAAAAQABADzAAAAOAYAAAAA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9" behindDoc="0" locked="0" layoutInCell="1" allowOverlap="1" wp14:anchorId="60E655F9" wp14:editId="6688CB41">
            <wp:simplePos x="0" y="0"/>
            <wp:positionH relativeFrom="page">
              <wp:posOffset>755015</wp:posOffset>
            </wp:positionH>
            <wp:positionV relativeFrom="page">
              <wp:posOffset>336550</wp:posOffset>
            </wp:positionV>
            <wp:extent cx="6315710" cy="450215"/>
            <wp:effectExtent l="0" t="0" r="8890" b="6985"/>
            <wp:wrapThrough wrapText="bothSides">
              <wp:wrapPolygon edited="0">
                <wp:start x="0" y="0"/>
                <wp:lineTo x="0" y="20717"/>
                <wp:lineTo x="21544" y="20717"/>
                <wp:lineTo x="2154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T_logo_prin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E0" w:rsidRPr="007765E0">
        <w:rPr>
          <w:b/>
        </w:rPr>
        <w:t xml:space="preserve"> </w:t>
      </w:r>
    </w:p>
    <w:p w14:paraId="1D8CB1AD" w14:textId="0D9D4C67" w:rsidR="00041C32" w:rsidRDefault="000E3C5F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6A4D316" wp14:editId="67911A89">
                <wp:simplePos x="0" y="0"/>
                <wp:positionH relativeFrom="page">
                  <wp:posOffset>4076700</wp:posOffset>
                </wp:positionH>
                <wp:positionV relativeFrom="page">
                  <wp:posOffset>1713865</wp:posOffset>
                </wp:positionV>
                <wp:extent cx="3175000" cy="745490"/>
                <wp:effectExtent l="0" t="0" r="0" b="0"/>
                <wp:wrapThrough wrapText="bothSides">
                  <wp:wrapPolygon edited="0">
                    <wp:start x="173" y="0"/>
                    <wp:lineTo x="173" y="20606"/>
                    <wp:lineTo x="21254" y="20606"/>
                    <wp:lineTo x="21254" y="0"/>
                    <wp:lineTo x="1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3BB9" w14:textId="6AC0FB8B" w:rsidR="00F35112" w:rsidRDefault="00F35112" w:rsidP="00CC0813">
                            <w:r>
                              <w:rPr>
                                <w:b/>
                                <w:u w:val="single"/>
                              </w:rPr>
                              <w:t>WHEN TO USE</w:t>
                            </w:r>
                            <w:r w:rsidRPr="00CC08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0E3C5F">
                              <w:t>as often as necessary, if/when you encounter difficulties with your 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21pt;margin-top:134.95pt;width:250pt;height:58.7pt;z-index:251676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o0ndMCAAAf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tz&#10;jBSRUKNH1np0rVsEKuBnZ1wBsIUBoG9BD9he70AZ0m65leEPCSGwA9P7I7vBGwXlh2w8SlMwUbCN&#10;81E+ifQnz7eNdf4j0xIFocQWqhdJJdtb5yESgPaQ8JjS80aIWEGhXigA2GlYbIHuNikgEhADMsQU&#10;y/NjNhoPq/FoMjivRtkgz9KLQVWlw8HNvEqrNJ/PJvn1T4hCkiwvdtAoBtosMAREzAVZHYoSzH9X&#10;FUnoix7OsiR2D9oS6NHILIQPD8R8+5CTUIWO7Sj5vWAhEaE+Mw71i6QHRZwcNhO280coZcr3XiM6&#10;oDgQ95aLB3ykLlL6lstdEeBGfFkrf7wsG6VtLPGrsOuvfci8wwMZJ3kH0bfLtmvcvhmXut5Dj1rd&#10;TbkzdN5AI90S5x+IhbGG3oNV5e/hw4XelVgfJIzW2n7/kz7goa5gxShUv8Tu24ZYhpH4pGAOJ1me&#10;h70SDzn0EhzsqWV5alEbOdOxygiii2LAe9GL3Gr5BButCq+CiSgKb5fY9+LMd8sLNiJlVRVBsEkM&#10;8bdqYWhooMByGJPH9olYc5glD410p/uFQopXI9Vhw02lq43XvInzFnjuWD3wD1sotuVhY4Y1d3qO&#10;qOe9Pv0FAAD//wMAUEsDBBQABgAIAAAAIQBfJZU34QAAAAwBAAAPAAAAZHJzL2Rvd25yZXYueG1s&#10;TI/NTsMwEITvSLyDtUjcqNMUpWnIpgIEnFpBfw4c3XibRMTrKHab8Pa4XOA4O6PZb/LlaFpxpt41&#10;lhGmkwgEcWl1wxXCfvd6l4JwXrFWrWVC+CYHy+L6KleZtgNv6Lz1lQgl7DKFUHvfZVK6siaj3MR2&#10;xME72t4oH2RfSd2rIZSbVsZRlEijGg4fatXRc03l1/ZkEGg1mt06nb/496fjW/SZfgwrXSHe3oyP&#10;DyA8jf4vDBf8gA5FYDrYE2snWoTkPg5bPEKcLBYgLonp7+mAMEvnM5BFLv+PKH4AAAD//wMAUEsB&#10;Ai0AFAAGAAgAAAAhAOSZw8D7AAAA4QEAABMAAAAAAAAAAAAAAAAAAAAAAFtDb250ZW50X1R5cGVz&#10;XS54bWxQSwECLQAUAAYACAAAACEAI7Jq4dcAAACUAQAACwAAAAAAAAAAAAAAAAAsAQAAX3JlbHMv&#10;LnJlbHNQSwECLQAUAAYACAAAACEA04o0ndMCAAAfBgAADgAAAAAAAAAAAAAAAAAsAgAAZHJzL2Uy&#10;b0RvYy54bWxQSwECLQAUAAYACAAAACEAXyWVN+EAAAAMAQAADwAAAAAAAAAAAAAAAAArBQAAZHJz&#10;L2Rvd25yZXYueG1sUEsFBgAAAAAEAAQA8wAAADkGAAAAAA==&#10;" mv:complextextbox="1" filled="f" stroked="f">
                <v:textbox>
                  <w:txbxContent>
                    <w:p w14:paraId="78BA3BB9" w14:textId="6AC0FB8B" w:rsidR="00F35112" w:rsidRDefault="00F35112" w:rsidP="00CC0813">
                      <w:r>
                        <w:rPr>
                          <w:b/>
                          <w:u w:val="single"/>
                        </w:rPr>
                        <w:t>WHEN TO USE</w:t>
                      </w:r>
                      <w:r w:rsidRPr="00CC0813">
                        <w:rPr>
                          <w:b/>
                          <w:u w:val="single"/>
                        </w:rPr>
                        <w:t>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0E3C5F">
                        <w:t>as often as necessary, if/when you encounter difficulties with your AP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1E702E5A" wp14:editId="62670E3E">
                <wp:simplePos x="0" y="0"/>
                <wp:positionH relativeFrom="page">
                  <wp:posOffset>558800</wp:posOffset>
                </wp:positionH>
                <wp:positionV relativeFrom="page">
                  <wp:posOffset>1713865</wp:posOffset>
                </wp:positionV>
                <wp:extent cx="3175000" cy="843280"/>
                <wp:effectExtent l="0" t="0" r="0" b="0"/>
                <wp:wrapThrough wrapText="bothSides">
                  <wp:wrapPolygon edited="0">
                    <wp:start x="173" y="0"/>
                    <wp:lineTo x="173" y="20819"/>
                    <wp:lineTo x="21254" y="20819"/>
                    <wp:lineTo x="21254" y="0"/>
                    <wp:lineTo x="17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A084F" w14:textId="6252EE20" w:rsidR="00F35112" w:rsidRDefault="00F35112">
                            <w:r w:rsidRPr="00CC0813">
                              <w:rPr>
                                <w:b/>
                                <w:u w:val="single"/>
                              </w:rPr>
                              <w:t>PURPOSE: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0E3C5F">
                              <w:rPr>
                                <w:b/>
                              </w:rPr>
                              <w:t xml:space="preserve">Guidance. </w:t>
                            </w:r>
                            <w:r w:rsidR="000E3C5F">
                              <w:t>Reference this guide for tips to improve your partnership if it’s not working as well as you’d 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pt;margin-top:134.95pt;width:250pt;height:66.4pt;z-index:251674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PVxtQCAAAf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sJ&#10;RopIqNEjaz261i0CFfCzM64A2IMBoG9BD9hB70AZ0m65leEPCSGwA9P7A7vBGwXlaXY+SVMwUbBN&#10;89PxNNKfPN821vkPTEsUhBJbqF4klWxvnYdIADpAwmNKLxohYgWFeqEAYKdhsQW626SASEAMyBBT&#10;LM+P+eR8XJ1PLkZn1SQb5Vk6HVVVOh7dLKq0SvPF/CK//glRSJLlxQ4axUCbBYaAiIUgq74owfx3&#10;VZGEvujhLEti96AtgR6NzEL48EDMdwg5CVXo2I6S3wsWEhHqM+NQv0h6UMTJYXNhO3+EUqb84DWi&#10;A4oDcW+52OMjdZHSt1zuigA34sta+cNl2ShtY4lfhV1/HULmHR7IOMo7iL5dtrFxx0MzLnW9hx61&#10;uptyZ+iigUa6Jc7fEwtjDb0Hq8rfwYcLvSux7iWM1tp+/5M+4KGuYMUoVL/E7tuGWIaR+KhgDi+y&#10;PA97JR5y6CU42GPL8tiiNnKuY5URRBfFgPdiELnV8gk2WhVeBRNRFN4usR/Eue+WF2xEyqoqgmCT&#10;GOJv1YOhoYECy2FMHtsnYk0/Sx4a6ZMeFgopXo1Uhw03la42XvMmzlvguWO15x+2UGzLfmOGNXd8&#10;jqjnvT77BQAA//8DAFBLAwQUAAYACAAAACEAZUfopt8AAAAKAQAADwAAAGRycy9kb3ducmV2Lnht&#10;bEyPwU7DMBBE70j8g7VI3KhNBK0bsqkAAacioOXA0Y23SUS8jmK3CX+P4QLH2RnNvilWk+vEkYbQ&#10;eka4nCkQxJW3LdcI79vHCw0iRMPWdJ4J4YsCrMrTk8Lk1o/8RsdNrEUq4ZAbhCbGPpcyVA05E2a+&#10;J07e3g/OxCSHWtrBjKncdTJTai6daTl9aExP9w1Vn5uDQ6D15LbPevEQX+72T+pDv45rWyOen023&#10;NyAiTfEvDD/4CR3KxLTzB7ZBdAhapykRIZsvlyBS4Pr3skO4UtkCZFnI/xPKbwAAAP//AwBQSwEC&#10;LQAUAAYACAAAACEA5JnDwPsAAADhAQAAEwAAAAAAAAAAAAAAAAAAAAAAW0NvbnRlbnRfVHlwZXNd&#10;LnhtbFBLAQItABQABgAIAAAAIQAjsmrh1wAAAJQBAAALAAAAAAAAAAAAAAAAACwBAABfcmVscy8u&#10;cmVsc1BLAQItABQABgAIAAAAIQBjk9XG1AIAAB8GAAAOAAAAAAAAAAAAAAAAACwCAABkcnMvZTJv&#10;RG9jLnhtbFBLAQItABQABgAIAAAAIQBlR+im3wAAAAoBAAAPAAAAAAAAAAAAAAAAACwFAABkcnMv&#10;ZG93bnJldi54bWxQSwUGAAAAAAQABADzAAAAOAYAAAAA&#10;" mv:complextextbox="1" filled="f" stroked="f">
                <v:textbox>
                  <w:txbxContent>
                    <w:p w14:paraId="4F8A084F" w14:textId="6252EE20" w:rsidR="00F35112" w:rsidRDefault="00F35112">
                      <w:r w:rsidRPr="00CC0813">
                        <w:rPr>
                          <w:b/>
                          <w:u w:val="single"/>
                        </w:rPr>
                        <w:t>PURPOSE: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0E3C5F">
                        <w:rPr>
                          <w:b/>
                        </w:rPr>
                        <w:t xml:space="preserve">Guidance. </w:t>
                      </w:r>
                      <w:r w:rsidR="000E3C5F">
                        <w:t>Reference this guide for tips to improve your partnership if it’s not working as well as you’d like.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42E4A9C" w14:textId="77777777" w:rsidR="00041C32" w:rsidRDefault="00041C32" w:rsidP="00F35112">
      <w:pPr>
        <w:rPr>
          <w:b/>
        </w:rPr>
      </w:pPr>
    </w:p>
    <w:p w14:paraId="318B73A3" w14:textId="2436537C" w:rsidR="00DE63B7" w:rsidRPr="004334A7" w:rsidRDefault="004334A7" w:rsidP="00F35112">
      <w:pPr>
        <w:rPr>
          <w:b/>
          <w:vertAlign w:val="subscript"/>
        </w:rPr>
      </w:pPr>
      <w:r>
        <w:rPr>
          <w:b/>
          <w:vertAlign w:val="subscript"/>
        </w:rPr>
        <w:softHyphen/>
      </w:r>
    </w:p>
    <w:p w14:paraId="2D449E7B" w14:textId="69F056D2" w:rsidR="00DE63B7" w:rsidRPr="004334A7" w:rsidRDefault="00DE63B7" w:rsidP="00DE63B7">
      <w:pPr>
        <w:rPr>
          <w:b/>
          <w:sz w:val="28"/>
          <w:szCs w:val="28"/>
          <w:u w:val="single"/>
        </w:rPr>
      </w:pPr>
      <w:r w:rsidRPr="004334A7">
        <w:rPr>
          <w:b/>
          <w:sz w:val="28"/>
          <w:szCs w:val="28"/>
          <w:u w:val="single"/>
        </w:rPr>
        <w:t xml:space="preserve">If your partner is struggling and not completing </w:t>
      </w:r>
      <w:r w:rsidR="004334A7">
        <w:rPr>
          <w:b/>
          <w:sz w:val="28"/>
          <w:szCs w:val="28"/>
          <w:u w:val="single"/>
        </w:rPr>
        <w:t>their weekly tasks:</w:t>
      </w:r>
    </w:p>
    <w:p w14:paraId="3C809845" w14:textId="77777777" w:rsidR="00DE63B7" w:rsidRPr="00491A17" w:rsidRDefault="00DE63B7" w:rsidP="00DE63B7">
      <w:pPr>
        <w:pStyle w:val="ListParagraph"/>
        <w:numPr>
          <w:ilvl w:val="0"/>
          <w:numId w:val="5"/>
        </w:numPr>
        <w:spacing w:after="200" w:line="276" w:lineRule="auto"/>
      </w:pPr>
      <w:r>
        <w:t>Make sure they are choosing realistic weekly tasks. Try picking smaller, more achievable tasks for your partner to</w:t>
      </w:r>
      <w:r w:rsidRPr="00491A17">
        <w:t xml:space="preserve"> do each week</w:t>
      </w:r>
      <w:r>
        <w:t>.</w:t>
      </w:r>
    </w:p>
    <w:p w14:paraId="2C5E62C3" w14:textId="77777777" w:rsidR="00DE63B7" w:rsidRPr="00491A17" w:rsidRDefault="00DE63B7" w:rsidP="00DE63B7">
      <w:pPr>
        <w:pStyle w:val="ListParagraph"/>
        <w:numPr>
          <w:ilvl w:val="0"/>
          <w:numId w:val="5"/>
        </w:numPr>
        <w:spacing w:after="200" w:line="276" w:lineRule="auto"/>
      </w:pPr>
      <w:r w:rsidRPr="00491A17">
        <w:t>Spend 15 minutes togethe</w:t>
      </w:r>
      <w:r>
        <w:t>r to go through the guidelines. Focus on the purpose of program and</w:t>
      </w:r>
      <w:r w:rsidRPr="00491A17">
        <w:t xml:space="preserve"> </w:t>
      </w:r>
      <w:r>
        <w:t>why your partner is</w:t>
      </w:r>
      <w:r w:rsidRPr="00491A17">
        <w:t xml:space="preserve"> in it</w:t>
      </w:r>
      <w:r>
        <w:t xml:space="preserve"> (reference the Partner Purpose Worksheet to help.)</w:t>
      </w:r>
    </w:p>
    <w:p w14:paraId="3BFFA88F" w14:textId="77777777" w:rsidR="00DE63B7" w:rsidRDefault="00DE63B7" w:rsidP="00DE63B7">
      <w:pPr>
        <w:pStyle w:val="ListParagraph"/>
        <w:numPr>
          <w:ilvl w:val="0"/>
          <w:numId w:val="5"/>
        </w:numPr>
        <w:spacing w:after="200" w:line="276" w:lineRule="auto"/>
      </w:pPr>
      <w:r w:rsidRPr="00491A17">
        <w:t>Encourage them to get a coach of their own to work through</w:t>
      </w:r>
      <w:r>
        <w:t xml:space="preserve"> blocks that could be holding them back.</w:t>
      </w:r>
    </w:p>
    <w:p w14:paraId="59F247FF" w14:textId="77777777" w:rsidR="00DE63B7" w:rsidRDefault="00DE63B7" w:rsidP="00DE63B7">
      <w:pPr>
        <w:pStyle w:val="ListParagraph"/>
        <w:numPr>
          <w:ilvl w:val="0"/>
          <w:numId w:val="5"/>
        </w:numPr>
        <w:spacing w:after="200" w:line="276" w:lineRule="auto"/>
      </w:pPr>
      <w:r w:rsidRPr="00491A17">
        <w:t xml:space="preserve">Revisit </w:t>
      </w:r>
      <w:r>
        <w:t xml:space="preserve">the </w:t>
      </w:r>
      <w:r w:rsidRPr="00491A17">
        <w:t>schedule</w:t>
      </w:r>
      <w:r>
        <w:t xml:space="preserve"> and see if the date/time is not working for your partner.</w:t>
      </w:r>
    </w:p>
    <w:p w14:paraId="38FE8042" w14:textId="77777777" w:rsidR="00DE63B7" w:rsidRPr="00491A17" w:rsidRDefault="00DE63B7" w:rsidP="004334A7">
      <w:pPr>
        <w:pStyle w:val="ListParagraph"/>
        <w:spacing w:after="200" w:line="276" w:lineRule="auto"/>
      </w:pPr>
    </w:p>
    <w:p w14:paraId="3EC0D781" w14:textId="77777777" w:rsidR="00DE63B7" w:rsidRPr="00491A17" w:rsidRDefault="00DE63B7" w:rsidP="00DE63B7"/>
    <w:p w14:paraId="07184FDA" w14:textId="77777777" w:rsidR="00DE63B7" w:rsidRPr="004334A7" w:rsidRDefault="00DE63B7" w:rsidP="00DE63B7">
      <w:pPr>
        <w:rPr>
          <w:b/>
          <w:sz w:val="28"/>
          <w:szCs w:val="28"/>
          <w:u w:val="single"/>
        </w:rPr>
      </w:pPr>
      <w:r w:rsidRPr="004334A7">
        <w:rPr>
          <w:b/>
          <w:sz w:val="28"/>
          <w:szCs w:val="28"/>
          <w:u w:val="single"/>
        </w:rPr>
        <w:t>If your and your partner’s values don’t match up, you have different backgrounds, or different beliefs:</w:t>
      </w:r>
    </w:p>
    <w:p w14:paraId="4ABC0575" w14:textId="77777777" w:rsidR="00DE63B7" w:rsidRPr="00491A17" w:rsidRDefault="00DE63B7" w:rsidP="00DE63B7">
      <w:pPr>
        <w:pStyle w:val="ListParagraph"/>
        <w:numPr>
          <w:ilvl w:val="0"/>
          <w:numId w:val="7"/>
        </w:numPr>
        <w:spacing w:after="200" w:line="276" w:lineRule="auto"/>
      </w:pPr>
      <w:r>
        <w:t>Reframe your perspective.</w:t>
      </w:r>
      <w:r w:rsidRPr="00491A17">
        <w:t xml:space="preserve"> Not all your customers/clients are going to be likeminded or have the same values. This is great practice to develop your flexibility for working with different types of people in the real world.</w:t>
      </w:r>
    </w:p>
    <w:p w14:paraId="2A2A3A3D" w14:textId="77777777" w:rsidR="00DE63B7" w:rsidRPr="00491A17" w:rsidRDefault="00DE63B7" w:rsidP="00DE63B7">
      <w:pPr>
        <w:pStyle w:val="ListParagraph"/>
        <w:numPr>
          <w:ilvl w:val="0"/>
          <w:numId w:val="7"/>
        </w:numPr>
        <w:spacing w:after="200" w:line="276" w:lineRule="auto"/>
      </w:pPr>
      <w:r w:rsidRPr="00491A17">
        <w:t xml:space="preserve">Keep conversation </w:t>
      </w:r>
      <w:r>
        <w:t xml:space="preserve">centered </w:t>
      </w:r>
      <w:r w:rsidRPr="00491A17">
        <w:t xml:space="preserve">on your goals/tasks, not on </w:t>
      </w:r>
      <w:r>
        <w:t xml:space="preserve">your </w:t>
      </w:r>
      <w:r w:rsidRPr="00491A17">
        <w:t>personal lives</w:t>
      </w:r>
      <w:r>
        <w:t>. If personal beliefs enter the conversation, turn the conversation back to focus on your tasks and goals.</w:t>
      </w:r>
    </w:p>
    <w:p w14:paraId="3108FCBE" w14:textId="77777777" w:rsidR="00DE63B7" w:rsidRDefault="00DE63B7" w:rsidP="00DE63B7">
      <w:pPr>
        <w:pStyle w:val="ListParagraph"/>
        <w:numPr>
          <w:ilvl w:val="0"/>
          <w:numId w:val="7"/>
        </w:numPr>
        <w:spacing w:after="200" w:line="276" w:lineRule="auto"/>
      </w:pPr>
      <w:r w:rsidRPr="00491A17">
        <w:t xml:space="preserve">Remember, it’s not your job to change </w:t>
      </w:r>
      <w:r>
        <w:t>your partner</w:t>
      </w:r>
      <w:r w:rsidRPr="00491A17">
        <w:t>. Rather, recognize them for what they are and focus on what’s most important for those 15 minutes on the call.</w:t>
      </w:r>
    </w:p>
    <w:p w14:paraId="50F889A4" w14:textId="77777777" w:rsidR="00DE63B7" w:rsidRDefault="00DE63B7" w:rsidP="00DE63B7">
      <w:pPr>
        <w:spacing w:after="200" w:line="276" w:lineRule="auto"/>
      </w:pPr>
    </w:p>
    <w:p w14:paraId="2C007A0B" w14:textId="77777777" w:rsidR="00DE63B7" w:rsidRPr="004334A7" w:rsidRDefault="00DE63B7" w:rsidP="00DE63B7">
      <w:pPr>
        <w:rPr>
          <w:b/>
          <w:sz w:val="28"/>
          <w:szCs w:val="28"/>
          <w:u w:val="single"/>
        </w:rPr>
      </w:pPr>
      <w:r w:rsidRPr="004334A7">
        <w:rPr>
          <w:b/>
          <w:sz w:val="28"/>
          <w:szCs w:val="28"/>
          <w:u w:val="single"/>
        </w:rPr>
        <w:t>If you’re experiencing problems with scheduling phone check-ins:</w:t>
      </w:r>
    </w:p>
    <w:p w14:paraId="2956B883" w14:textId="77777777" w:rsidR="00DE63B7" w:rsidRDefault="00DE63B7" w:rsidP="00DE63B7">
      <w:pPr>
        <w:pStyle w:val="ListParagraph"/>
        <w:numPr>
          <w:ilvl w:val="0"/>
          <w:numId w:val="8"/>
        </w:numPr>
        <w:spacing w:after="200" w:line="276" w:lineRule="auto"/>
      </w:pPr>
      <w:r>
        <w:t>Consider email. Phone conversations work the best, but email will work if you’ve exhausted all other options.</w:t>
      </w:r>
    </w:p>
    <w:p w14:paraId="7EF13C1F" w14:textId="77777777" w:rsidR="00DE63B7" w:rsidRDefault="00DE63B7" w:rsidP="00DE63B7">
      <w:pPr>
        <w:pStyle w:val="ListParagraph"/>
        <w:numPr>
          <w:ilvl w:val="0"/>
          <w:numId w:val="8"/>
        </w:numPr>
        <w:spacing w:after="200" w:line="276" w:lineRule="auto"/>
      </w:pPr>
      <w:r>
        <w:t>You can mix email into the equation, too. For example, i</w:t>
      </w:r>
      <w:r w:rsidRPr="00491A17">
        <w:t xml:space="preserve">f you can only </w:t>
      </w:r>
      <w:r>
        <w:t>talk on the phone every other week, use</w:t>
      </w:r>
      <w:r w:rsidRPr="00491A17">
        <w:t xml:space="preserve"> email accountability in between</w:t>
      </w:r>
      <w:r>
        <w:t>.</w:t>
      </w:r>
    </w:p>
    <w:p w14:paraId="079C7CDB" w14:textId="77777777" w:rsidR="00DE63B7" w:rsidRPr="00491A17" w:rsidRDefault="00DE63B7" w:rsidP="00DE63B7">
      <w:pPr>
        <w:pStyle w:val="ListParagraph"/>
        <w:numPr>
          <w:ilvl w:val="0"/>
          <w:numId w:val="8"/>
        </w:numPr>
        <w:spacing w:after="200" w:line="276" w:lineRule="auto"/>
      </w:pPr>
      <w:r w:rsidRPr="00491A17">
        <w:t xml:space="preserve">If </w:t>
      </w:r>
      <w:r>
        <w:t>email communication isn’t working,</w:t>
      </w:r>
      <w:r w:rsidRPr="00491A17">
        <w:t xml:space="preserve"> email </w:t>
      </w:r>
      <w:hyperlink r:id="rId9" w:history="1">
        <w:r w:rsidRPr="0095472A">
          <w:rPr>
            <w:rStyle w:val="Hyperlink"/>
          </w:rPr>
          <w:t>ap@johnmaxwellteam.com</w:t>
        </w:r>
      </w:hyperlink>
      <w:r>
        <w:t xml:space="preserve"> </w:t>
      </w:r>
      <w:r w:rsidRPr="00491A17">
        <w:t xml:space="preserve">and we’ll do our best to re-partner you with </w:t>
      </w:r>
      <w:r>
        <w:t xml:space="preserve">someone </w:t>
      </w:r>
      <w:r w:rsidRPr="00491A17">
        <w:t>that might be a better fit.</w:t>
      </w:r>
    </w:p>
    <w:p w14:paraId="3FA4AFFE" w14:textId="77777777" w:rsidR="00DE63B7" w:rsidRDefault="00DE63B7" w:rsidP="00DE63B7">
      <w:pPr>
        <w:spacing w:after="200" w:line="276" w:lineRule="auto"/>
      </w:pPr>
    </w:p>
    <w:p w14:paraId="196EA053" w14:textId="77777777" w:rsidR="00DE63B7" w:rsidRDefault="00DE63B7" w:rsidP="00DE63B7">
      <w:pPr>
        <w:spacing w:after="200" w:line="276" w:lineRule="auto"/>
      </w:pPr>
    </w:p>
    <w:p w14:paraId="44093D8F" w14:textId="77777777" w:rsidR="00DE63B7" w:rsidRPr="00491A17" w:rsidRDefault="00DE63B7" w:rsidP="00DE63B7">
      <w:pPr>
        <w:spacing w:after="200" w:line="276" w:lineRule="auto"/>
      </w:pPr>
    </w:p>
    <w:p w14:paraId="40D4E2E9" w14:textId="77777777" w:rsidR="00DE63B7" w:rsidRPr="004334A7" w:rsidRDefault="00DE63B7" w:rsidP="00DE63B7">
      <w:pPr>
        <w:rPr>
          <w:b/>
          <w:sz w:val="28"/>
          <w:szCs w:val="28"/>
          <w:u w:val="single"/>
        </w:rPr>
      </w:pPr>
      <w:r w:rsidRPr="004334A7">
        <w:rPr>
          <w:b/>
          <w:sz w:val="28"/>
          <w:szCs w:val="28"/>
          <w:u w:val="single"/>
        </w:rPr>
        <w:t>If your partner isn’t challenging you enough (or is challenging you too much):</w:t>
      </w:r>
    </w:p>
    <w:p w14:paraId="4211CEF9" w14:textId="77777777" w:rsidR="00DE63B7" w:rsidRDefault="00DE63B7" w:rsidP="00DE63B7">
      <w:pPr>
        <w:pStyle w:val="ListParagraph"/>
        <w:numPr>
          <w:ilvl w:val="0"/>
          <w:numId w:val="6"/>
        </w:numPr>
        <w:spacing w:after="200" w:line="276" w:lineRule="auto"/>
      </w:pPr>
      <w:r w:rsidRPr="00491A17">
        <w:t>Act as an example of what you want to see</w:t>
      </w:r>
      <w:r>
        <w:t>. People mirror others, so if you</w:t>
      </w:r>
      <w:r w:rsidRPr="00491A17">
        <w:t xml:space="preserve"> </w:t>
      </w:r>
      <w:r>
        <w:t>want to be challenged more, make sure you challenge your AP. If you feel you’re being too challenged, make sure you are being gentle and understanding with your AP.</w:t>
      </w:r>
    </w:p>
    <w:p w14:paraId="403E077D" w14:textId="77777777" w:rsidR="00DE63B7" w:rsidRDefault="00DE63B7" w:rsidP="00DE63B7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Make sure you communicate your </w:t>
      </w:r>
      <w:r w:rsidRPr="00491A17">
        <w:t>needs</w:t>
      </w:r>
      <w:r>
        <w:t xml:space="preserve"> with your partner</w:t>
      </w:r>
      <w:r w:rsidRPr="00491A17">
        <w:t xml:space="preserve">. </w:t>
      </w:r>
      <w:r>
        <w:t>Say</w:t>
      </w:r>
      <w:r w:rsidRPr="00491A17">
        <w:t xml:space="preserve"> “the best way you can support me is _</w:t>
      </w:r>
      <w:r>
        <w:t>______”, and fill in the blank with how your partner can help you. (E</w:t>
      </w:r>
      <w:r w:rsidRPr="00491A17">
        <w:t>xample: “the best way you can support me is to let me make my own choices, and to focus on my accomplishments instead of my failures.”)</w:t>
      </w:r>
    </w:p>
    <w:p w14:paraId="26B228DE" w14:textId="77777777" w:rsidR="00DE63B7" w:rsidRPr="00491A17" w:rsidRDefault="00DE63B7" w:rsidP="00DE63B7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If your partner is not challenging you enough, let your partner </w:t>
      </w:r>
      <w:r w:rsidRPr="00491A17">
        <w:t>know they’re doing you a disservice by not holding you accountable and asking you what’s in the way of reaching your goals</w:t>
      </w:r>
      <w:r>
        <w:t>. Sometimes people think they’re being nice by not pushing you, so let them know you need a little pushing to move forward.</w:t>
      </w:r>
    </w:p>
    <w:p w14:paraId="1BD69A0D" w14:textId="77777777" w:rsidR="00DE63B7" w:rsidRPr="00491A17" w:rsidRDefault="00DE63B7" w:rsidP="00DE63B7">
      <w:pPr>
        <w:pStyle w:val="ListParagraph"/>
        <w:numPr>
          <w:ilvl w:val="0"/>
          <w:numId w:val="6"/>
        </w:numPr>
        <w:spacing w:after="200" w:line="276" w:lineRule="auto"/>
      </w:pPr>
      <w:r>
        <w:t>Suggest your partner revisit the Commitment Worksheet and/or the Purpose and Vision Worksheet to renew their sense of commitment. This will remind them to honor themselves, their program, and</w:t>
      </w:r>
      <w:r w:rsidRPr="00491A17">
        <w:t xml:space="preserve"> their word to play their role.</w:t>
      </w:r>
    </w:p>
    <w:p w14:paraId="4177D574" w14:textId="77777777" w:rsidR="00DE63B7" w:rsidRDefault="00DE63B7" w:rsidP="00F35112"/>
    <w:sectPr w:rsidR="00DE63B7" w:rsidSect="00041C32">
      <w:footerReference w:type="default" r:id="rId10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4942" w14:textId="77777777" w:rsidR="00E31C7F" w:rsidRDefault="00E31C7F">
      <w:r>
        <w:separator/>
      </w:r>
    </w:p>
  </w:endnote>
  <w:endnote w:type="continuationSeparator" w:id="0">
    <w:p w14:paraId="4BCFD2FE" w14:textId="77777777" w:rsidR="00E31C7F" w:rsidRDefault="00E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99D6" w14:textId="77777777" w:rsidR="000F3B13" w:rsidRDefault="000F3B13" w:rsidP="000F3B13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Accountability Partnership Program</w:t>
    </w:r>
  </w:p>
  <w:p w14:paraId="431DFEB2" w14:textId="5A0E984B" w:rsidR="000F3B13" w:rsidRPr="000F3B13" w:rsidRDefault="000F3B13" w:rsidP="000F3B13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©2014 John C. Maxwell Mentorship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6F35" w14:textId="77777777" w:rsidR="00E31C7F" w:rsidRDefault="00E31C7F">
      <w:r>
        <w:separator/>
      </w:r>
    </w:p>
  </w:footnote>
  <w:footnote w:type="continuationSeparator" w:id="0">
    <w:p w14:paraId="266D58C8" w14:textId="77777777" w:rsidR="00E31C7F" w:rsidRDefault="00E3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74719"/>
    <w:multiLevelType w:val="hybridMultilevel"/>
    <w:tmpl w:val="83FA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5C64"/>
    <w:multiLevelType w:val="hybridMultilevel"/>
    <w:tmpl w:val="D3EA7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E4F"/>
    <w:multiLevelType w:val="hybridMultilevel"/>
    <w:tmpl w:val="AE10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63434"/>
    <w:multiLevelType w:val="multilevel"/>
    <w:tmpl w:val="D3EA72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41F355E9"/>
    <w:multiLevelType w:val="hybridMultilevel"/>
    <w:tmpl w:val="2D4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4B33"/>
    <w:multiLevelType w:val="hybridMultilevel"/>
    <w:tmpl w:val="5E6A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markup="0"/>
  <w:documentProtection w:edit="forms" w:enforcement="1"/>
  <w:defaultTabStop w:val="7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C0813"/>
    <w:rsid w:val="00041C32"/>
    <w:rsid w:val="000E3C5F"/>
    <w:rsid w:val="000F3B13"/>
    <w:rsid w:val="00133A55"/>
    <w:rsid w:val="0014732F"/>
    <w:rsid w:val="001B3F6E"/>
    <w:rsid w:val="001E1490"/>
    <w:rsid w:val="002245F4"/>
    <w:rsid w:val="00234C14"/>
    <w:rsid w:val="002E1427"/>
    <w:rsid w:val="002F4E3C"/>
    <w:rsid w:val="002F4EA1"/>
    <w:rsid w:val="004018B9"/>
    <w:rsid w:val="00403549"/>
    <w:rsid w:val="0042745E"/>
    <w:rsid w:val="004334A7"/>
    <w:rsid w:val="0045462A"/>
    <w:rsid w:val="00481F68"/>
    <w:rsid w:val="00606709"/>
    <w:rsid w:val="00641892"/>
    <w:rsid w:val="00764D80"/>
    <w:rsid w:val="007765E0"/>
    <w:rsid w:val="00782189"/>
    <w:rsid w:val="007E7F28"/>
    <w:rsid w:val="00875616"/>
    <w:rsid w:val="00882A6C"/>
    <w:rsid w:val="009065A9"/>
    <w:rsid w:val="0092305D"/>
    <w:rsid w:val="00A46666"/>
    <w:rsid w:val="00AE0C76"/>
    <w:rsid w:val="00AE3A85"/>
    <w:rsid w:val="00B50941"/>
    <w:rsid w:val="00C037CF"/>
    <w:rsid w:val="00C63D0E"/>
    <w:rsid w:val="00CC0813"/>
    <w:rsid w:val="00D22BD7"/>
    <w:rsid w:val="00DA4094"/>
    <w:rsid w:val="00DE63B7"/>
    <w:rsid w:val="00E31C7F"/>
    <w:rsid w:val="00E34E32"/>
    <w:rsid w:val="00E52AA8"/>
    <w:rsid w:val="00E732E5"/>
    <w:rsid w:val="00F35112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2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3B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3B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p@johnmaxwellteam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Ryan</dc:creator>
  <cp:lastModifiedBy>Whitney Ryan</cp:lastModifiedBy>
  <cp:revision>4</cp:revision>
  <dcterms:created xsi:type="dcterms:W3CDTF">2014-09-29T16:22:00Z</dcterms:created>
  <dcterms:modified xsi:type="dcterms:W3CDTF">2014-09-30T15:20:00Z</dcterms:modified>
</cp:coreProperties>
</file>